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057F" w:rsidRPr="008B7158" w:rsidRDefault="0050432A" w:rsidP="0050432A">
      <w:pPr>
        <w:jc w:val="center"/>
        <w:rPr>
          <w:rFonts w:ascii="Times New Roman" w:hAnsi="Times New Roman" w:cs="Times New Roman"/>
          <w:b/>
          <w:szCs w:val="20"/>
        </w:rPr>
      </w:pPr>
      <w:r w:rsidRPr="008B7158">
        <w:rPr>
          <w:rFonts w:ascii="Times New Roman" w:hAnsi="Times New Roman" w:cs="Times New Roman"/>
          <w:b/>
          <w:szCs w:val="20"/>
        </w:rPr>
        <w:t>Klauzula informacyjna – skargi i wnioski</w:t>
      </w:r>
    </w:p>
    <w:p w:rsidR="00AF5C97" w:rsidRPr="00E43EAE" w:rsidRDefault="00AF5C97" w:rsidP="00AF5C97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:rsidR="00AF5C97" w:rsidRPr="00A60E85" w:rsidRDefault="00AF5C97" w:rsidP="00AF5C97">
      <w:pPr>
        <w:spacing w:after="0" w:line="240" w:lineRule="auto"/>
        <w:ind w:right="-1" w:firstLine="282"/>
        <w:jc w:val="both"/>
        <w:rPr>
          <w:rFonts w:ascii="Times New Roman" w:hAnsi="Times New Roman"/>
          <w:sz w:val="20"/>
          <w:szCs w:val="20"/>
        </w:rPr>
      </w:pPr>
      <w:r w:rsidRPr="00A60E85">
        <w:rPr>
          <w:rFonts w:ascii="Times New Roman" w:hAnsi="Times New Roman"/>
          <w:sz w:val="20"/>
          <w:szCs w:val="20"/>
        </w:rPr>
        <w:t xml:space="preserve">Stosując się do art. 13 ust. 1 i 2 Rozporządzenia Parlamentu Europejskiego i Rady (UE) 2016/679 z dnia </w:t>
      </w:r>
      <w:r w:rsidR="00CE6BA0" w:rsidRPr="00A60E85">
        <w:rPr>
          <w:rFonts w:ascii="Times New Roman" w:hAnsi="Times New Roman"/>
          <w:sz w:val="20"/>
          <w:szCs w:val="20"/>
        </w:rPr>
        <w:br/>
      </w:r>
      <w:r w:rsidRPr="00A60E85">
        <w:rPr>
          <w:rFonts w:ascii="Times New Roman" w:hAnsi="Times New Roman"/>
          <w:sz w:val="20"/>
          <w:szCs w:val="20"/>
        </w:rPr>
        <w:t xml:space="preserve">27 kwietnia 2016 roku w sprawie ochrony osób fizycznych w związku z przetwarzaniem danych osobowych </w:t>
      </w:r>
      <w:r w:rsidR="00B61F8E" w:rsidRPr="00A60E85">
        <w:rPr>
          <w:rFonts w:ascii="Times New Roman" w:hAnsi="Times New Roman"/>
          <w:sz w:val="20"/>
          <w:szCs w:val="20"/>
        </w:rPr>
        <w:br/>
      </w:r>
      <w:r w:rsidRPr="00A60E85">
        <w:rPr>
          <w:rFonts w:ascii="Times New Roman" w:hAnsi="Times New Roman"/>
          <w:sz w:val="20"/>
          <w:szCs w:val="20"/>
        </w:rPr>
        <w:t>i w sprawie swobodnego przepływu takich danych oraz uchylenia dyrektywy 95/46/WE, dalej również jako „RODO”, informujemy, iż:</w:t>
      </w:r>
    </w:p>
    <w:p w:rsidR="00AF5C97" w:rsidRPr="00A60E85" w:rsidRDefault="00AF5C97" w:rsidP="00AF5C97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Cs/>
          <w:i/>
          <w:iCs/>
          <w:sz w:val="20"/>
          <w:szCs w:val="20"/>
        </w:rPr>
      </w:pPr>
    </w:p>
    <w:p w:rsidR="00AF5C97" w:rsidRPr="00A60E85" w:rsidRDefault="00AF5C97" w:rsidP="00AF5C97">
      <w:pPr>
        <w:pStyle w:val="Akapitzlist"/>
        <w:numPr>
          <w:ilvl w:val="0"/>
          <w:numId w:val="1"/>
        </w:numPr>
        <w:spacing w:before="120" w:after="120" w:line="240" w:lineRule="auto"/>
        <w:ind w:left="0" w:hanging="284"/>
        <w:contextualSpacing w:val="0"/>
        <w:jc w:val="both"/>
        <w:rPr>
          <w:rFonts w:ascii="Times New Roman" w:hAnsi="Times New Roman"/>
          <w:sz w:val="20"/>
          <w:szCs w:val="20"/>
          <w:lang w:eastAsia="pl-PL"/>
        </w:rPr>
      </w:pPr>
      <w:r w:rsidRPr="00A60E85">
        <w:rPr>
          <w:rFonts w:ascii="Times New Roman" w:hAnsi="Times New Roman"/>
          <w:sz w:val="20"/>
          <w:szCs w:val="20"/>
        </w:rPr>
        <w:t xml:space="preserve">Administratorem Pani/Pana danych osobowych jest </w:t>
      </w:r>
      <w:r w:rsidR="00FE1978" w:rsidRPr="00FE1978">
        <w:rPr>
          <w:rFonts w:ascii="Times New Roman" w:eastAsia="Times New Roman" w:hAnsi="Times New Roman"/>
          <w:sz w:val="20"/>
          <w:lang w:eastAsia="pl-PL"/>
        </w:rPr>
        <w:t xml:space="preserve">Zespół </w:t>
      </w:r>
      <w:bookmarkStart w:id="0" w:name="_GoBack"/>
      <w:r w:rsidR="00FE1978" w:rsidRPr="00FE1978">
        <w:rPr>
          <w:rFonts w:ascii="Times New Roman" w:eastAsia="Times New Roman" w:hAnsi="Times New Roman"/>
          <w:sz w:val="20"/>
          <w:lang w:eastAsia="pl-PL"/>
        </w:rPr>
        <w:t>Szko</w:t>
      </w:r>
      <w:bookmarkEnd w:id="0"/>
      <w:r w:rsidR="00FE1978" w:rsidRPr="00FE1978">
        <w:rPr>
          <w:rFonts w:ascii="Times New Roman" w:eastAsia="Times New Roman" w:hAnsi="Times New Roman"/>
          <w:sz w:val="20"/>
          <w:lang w:eastAsia="pl-PL"/>
        </w:rPr>
        <w:t>lno-Przedszkolny nr 3 w Białymstoku z siedzibą przy ul. Piastowskiej 3d, 15-207 Białystok</w:t>
      </w:r>
      <w:r w:rsidRPr="00A60E85">
        <w:rPr>
          <w:rFonts w:ascii="Times New Roman" w:hAnsi="Times New Roman"/>
          <w:bCs/>
          <w:sz w:val="20"/>
          <w:szCs w:val="20"/>
        </w:rPr>
        <w:t>, reprezentowan</w:t>
      </w:r>
      <w:r w:rsidR="00FE1978">
        <w:rPr>
          <w:rFonts w:ascii="Times New Roman" w:hAnsi="Times New Roman"/>
          <w:bCs/>
          <w:sz w:val="20"/>
          <w:szCs w:val="20"/>
        </w:rPr>
        <w:t>y</w:t>
      </w:r>
      <w:r w:rsidRPr="00A60E85">
        <w:rPr>
          <w:rFonts w:ascii="Times New Roman" w:hAnsi="Times New Roman"/>
          <w:bCs/>
          <w:sz w:val="20"/>
          <w:szCs w:val="20"/>
        </w:rPr>
        <w:t xml:space="preserve"> przez Dyrektora.</w:t>
      </w:r>
    </w:p>
    <w:p w:rsidR="00273D00" w:rsidRPr="00A60E85" w:rsidRDefault="00AF5C97" w:rsidP="00AF5C97">
      <w:pPr>
        <w:numPr>
          <w:ilvl w:val="0"/>
          <w:numId w:val="1"/>
        </w:numPr>
        <w:spacing w:after="0" w:line="240" w:lineRule="auto"/>
        <w:ind w:left="0" w:right="-1" w:hanging="284"/>
        <w:jc w:val="both"/>
        <w:rPr>
          <w:rFonts w:ascii="Times New Roman" w:hAnsi="Times New Roman"/>
          <w:sz w:val="20"/>
          <w:szCs w:val="20"/>
        </w:rPr>
      </w:pPr>
      <w:r w:rsidRPr="00A60E85">
        <w:rPr>
          <w:rFonts w:ascii="Times New Roman" w:hAnsi="Times New Roman"/>
          <w:sz w:val="20"/>
          <w:szCs w:val="20"/>
        </w:rPr>
        <w:t xml:space="preserve">Administrator wyznaczył inspektora ochrony danych, z którym można się skontaktować pocztą elektroniczną, </w:t>
      </w:r>
      <w:r w:rsidR="00A31EAC" w:rsidRPr="00A60E85">
        <w:rPr>
          <w:rFonts w:ascii="Times New Roman" w:hAnsi="Times New Roman"/>
          <w:sz w:val="20"/>
          <w:szCs w:val="20"/>
        </w:rPr>
        <w:br/>
      </w:r>
      <w:r w:rsidRPr="00A60E85">
        <w:rPr>
          <w:rFonts w:ascii="Times New Roman" w:hAnsi="Times New Roman"/>
          <w:sz w:val="20"/>
          <w:szCs w:val="20"/>
        </w:rPr>
        <w:t>a także pisemnie na adres siedziby Administratora. Kontakt z inspektorem ochrony danych:</w:t>
      </w:r>
    </w:p>
    <w:p w:rsidR="00273D00" w:rsidRPr="00A60E85" w:rsidRDefault="00273D00" w:rsidP="00273D00">
      <w:pPr>
        <w:spacing w:after="0" w:line="240" w:lineRule="auto"/>
        <w:ind w:right="-1"/>
        <w:jc w:val="both"/>
        <w:rPr>
          <w:rFonts w:ascii="Times New Roman" w:hAnsi="Times New Roman"/>
          <w:sz w:val="20"/>
          <w:szCs w:val="20"/>
        </w:rPr>
      </w:pPr>
    </w:p>
    <w:p w:rsidR="00AF5C97" w:rsidRPr="00A60E85" w:rsidRDefault="00273D00" w:rsidP="00273D00">
      <w:pPr>
        <w:spacing w:after="0" w:line="240" w:lineRule="auto"/>
        <w:ind w:right="-1"/>
        <w:jc w:val="both"/>
        <w:rPr>
          <w:rFonts w:ascii="Times New Roman" w:hAnsi="Times New Roman"/>
          <w:sz w:val="20"/>
          <w:szCs w:val="20"/>
        </w:rPr>
      </w:pPr>
      <w:r w:rsidRPr="00A60E85">
        <w:rPr>
          <w:rFonts w:ascii="Times New Roman" w:hAnsi="Times New Roman"/>
          <w:sz w:val="20"/>
          <w:szCs w:val="20"/>
        </w:rPr>
        <w:t>iod.szkoly@um.bialystok.pl</w:t>
      </w:r>
      <w:r w:rsidR="00AF5C97" w:rsidRPr="00A60E85">
        <w:rPr>
          <w:rFonts w:ascii="Times New Roman" w:hAnsi="Times New Roman"/>
          <w:sz w:val="20"/>
          <w:szCs w:val="20"/>
        </w:rPr>
        <w:t>.</w:t>
      </w:r>
    </w:p>
    <w:p w:rsidR="00273D00" w:rsidRPr="00A60E85" w:rsidRDefault="00273D00" w:rsidP="00273D00">
      <w:pPr>
        <w:spacing w:after="0" w:line="240" w:lineRule="auto"/>
        <w:ind w:right="-1"/>
        <w:jc w:val="both"/>
        <w:rPr>
          <w:rFonts w:ascii="Times New Roman" w:hAnsi="Times New Roman"/>
          <w:sz w:val="20"/>
          <w:szCs w:val="20"/>
        </w:rPr>
      </w:pPr>
    </w:p>
    <w:p w:rsidR="00FF629E" w:rsidRPr="00A60E85" w:rsidRDefault="00B70D63" w:rsidP="00FF629E">
      <w:pPr>
        <w:numPr>
          <w:ilvl w:val="0"/>
          <w:numId w:val="1"/>
        </w:numPr>
        <w:spacing w:after="0" w:line="240" w:lineRule="auto"/>
        <w:ind w:left="0" w:right="-1" w:hanging="284"/>
        <w:jc w:val="both"/>
        <w:rPr>
          <w:rFonts w:ascii="Times New Roman" w:hAnsi="Times New Roman"/>
          <w:sz w:val="20"/>
          <w:szCs w:val="20"/>
        </w:rPr>
      </w:pPr>
      <w:r w:rsidRPr="00A60E85">
        <w:rPr>
          <w:rFonts w:ascii="Times New Roman" w:hAnsi="Times New Roman"/>
          <w:sz w:val="20"/>
          <w:szCs w:val="20"/>
        </w:rPr>
        <w:t xml:space="preserve">Pani/Pana dane osobowe będą przetwarzane w celu </w:t>
      </w:r>
      <w:r w:rsidR="00CB54FD" w:rsidRPr="00A60E85">
        <w:rPr>
          <w:rFonts w:ascii="Times New Roman" w:hAnsi="Times New Roman"/>
          <w:sz w:val="20"/>
          <w:szCs w:val="20"/>
        </w:rPr>
        <w:t>realizacji obowiązku ciążącego na administratorze (art. 6 ust. 1 lit. c RODO)</w:t>
      </w:r>
      <w:r w:rsidR="00EB64D2" w:rsidRPr="00A60E85">
        <w:rPr>
          <w:rFonts w:ascii="Times New Roman" w:hAnsi="Times New Roman"/>
          <w:sz w:val="20"/>
          <w:szCs w:val="20"/>
        </w:rPr>
        <w:t xml:space="preserve"> wynikającego z przepisów działu VIII ustawy z dnia 14 czerwca 1960 r. Kodeks postępowania administracyjnego oraz Rozporządzenia Rady Ministrów z dnia 8 stycznia 2002 r. w sprawie organizacji przyjmowania i rozpatrywania skarg i wniosków</w:t>
      </w:r>
      <w:r w:rsidR="00D331D8" w:rsidRPr="00A60E85">
        <w:rPr>
          <w:rFonts w:ascii="Times New Roman" w:hAnsi="Times New Roman"/>
          <w:sz w:val="20"/>
          <w:szCs w:val="20"/>
        </w:rPr>
        <w:t xml:space="preserve">, tj. obowiązku rozpatrywania skarg i wniosków, </w:t>
      </w:r>
      <w:r w:rsidR="008079CD" w:rsidRPr="00A60E85">
        <w:rPr>
          <w:rFonts w:ascii="Times New Roman" w:hAnsi="Times New Roman"/>
          <w:sz w:val="20"/>
          <w:szCs w:val="20"/>
        </w:rPr>
        <w:t>realizacji</w:t>
      </w:r>
      <w:r w:rsidR="00D331D8" w:rsidRPr="00A60E85">
        <w:rPr>
          <w:rFonts w:ascii="Times New Roman" w:hAnsi="Times New Roman"/>
          <w:sz w:val="20"/>
          <w:szCs w:val="20"/>
        </w:rPr>
        <w:t xml:space="preserve"> procesu </w:t>
      </w:r>
      <w:r w:rsidR="008079CD" w:rsidRPr="00A60E85">
        <w:rPr>
          <w:rFonts w:ascii="Times New Roman" w:hAnsi="Times New Roman"/>
          <w:sz w:val="20"/>
          <w:szCs w:val="20"/>
        </w:rPr>
        <w:t xml:space="preserve">przyjmowania i </w:t>
      </w:r>
      <w:r w:rsidR="00D331D8" w:rsidRPr="00A60E85">
        <w:rPr>
          <w:rFonts w:ascii="Times New Roman" w:hAnsi="Times New Roman"/>
          <w:sz w:val="20"/>
          <w:szCs w:val="20"/>
        </w:rPr>
        <w:t xml:space="preserve">rozpatrywania </w:t>
      </w:r>
      <w:r w:rsidR="008079CD" w:rsidRPr="00A60E85">
        <w:rPr>
          <w:rFonts w:ascii="Times New Roman" w:hAnsi="Times New Roman"/>
          <w:sz w:val="20"/>
          <w:szCs w:val="20"/>
        </w:rPr>
        <w:t>skarg i wniosków wpływających do administratora.</w:t>
      </w:r>
    </w:p>
    <w:p w:rsidR="00BE1B0F" w:rsidRPr="00A60E85" w:rsidRDefault="00FF629E" w:rsidP="00BE1B0F">
      <w:pPr>
        <w:numPr>
          <w:ilvl w:val="0"/>
          <w:numId w:val="1"/>
        </w:numPr>
        <w:spacing w:after="0" w:line="240" w:lineRule="auto"/>
        <w:ind w:left="0" w:right="-1" w:hanging="284"/>
        <w:jc w:val="both"/>
        <w:rPr>
          <w:rFonts w:ascii="Times New Roman" w:hAnsi="Times New Roman"/>
          <w:sz w:val="20"/>
          <w:szCs w:val="20"/>
        </w:rPr>
      </w:pPr>
      <w:r w:rsidRPr="00A60E85">
        <w:rPr>
          <w:rFonts w:ascii="Times New Roman" w:hAnsi="Times New Roman"/>
          <w:sz w:val="20"/>
          <w:szCs w:val="20"/>
        </w:rPr>
        <w:t xml:space="preserve">Podane dane osobowe mogą być przekazywane wyłącznie podmiotom do tego uprawnionym, tj. organom uprawnionym na podstawie przepisów prawa bądź podmiotom, którym administrator powierzył przetwarzanie danych osobowych na podstawie zawartej umowy. </w:t>
      </w:r>
    </w:p>
    <w:p w:rsidR="00FF629E" w:rsidRPr="00A60E85" w:rsidRDefault="00BE1B0F" w:rsidP="00BE1B0F">
      <w:pPr>
        <w:numPr>
          <w:ilvl w:val="0"/>
          <w:numId w:val="1"/>
        </w:numPr>
        <w:spacing w:after="0" w:line="240" w:lineRule="auto"/>
        <w:ind w:left="0" w:right="-1" w:hanging="284"/>
        <w:jc w:val="both"/>
        <w:rPr>
          <w:rFonts w:ascii="Times New Roman" w:hAnsi="Times New Roman"/>
          <w:sz w:val="20"/>
          <w:szCs w:val="20"/>
        </w:rPr>
      </w:pPr>
      <w:r w:rsidRPr="00A60E85">
        <w:rPr>
          <w:rFonts w:ascii="Times New Roman" w:hAnsi="Times New Roman"/>
          <w:sz w:val="20"/>
          <w:szCs w:val="20"/>
        </w:rPr>
        <w:t>Pani/Pana dane osobowe nie będą przekazywane do państw trzecich ani organizacji międzynarodowych.</w:t>
      </w:r>
    </w:p>
    <w:p w:rsidR="00BE1B0F" w:rsidRPr="00A60E85" w:rsidRDefault="00833814" w:rsidP="00BE1B0F">
      <w:pPr>
        <w:numPr>
          <w:ilvl w:val="0"/>
          <w:numId w:val="1"/>
        </w:numPr>
        <w:spacing w:after="0" w:line="240" w:lineRule="auto"/>
        <w:ind w:left="0" w:right="-1" w:hanging="284"/>
        <w:jc w:val="both"/>
        <w:rPr>
          <w:rFonts w:ascii="Times New Roman" w:hAnsi="Times New Roman"/>
          <w:sz w:val="20"/>
          <w:szCs w:val="20"/>
        </w:rPr>
      </w:pPr>
      <w:r w:rsidRPr="00A60E85">
        <w:rPr>
          <w:rFonts w:ascii="Times New Roman" w:hAnsi="Times New Roman"/>
          <w:sz w:val="20"/>
          <w:szCs w:val="20"/>
        </w:rPr>
        <w:t xml:space="preserve">Pani/Pana dane osobowe będą przechowywane przez okres </w:t>
      </w:r>
      <w:r w:rsidR="008F6FE8" w:rsidRPr="00A60E85">
        <w:rPr>
          <w:rFonts w:ascii="Times New Roman" w:hAnsi="Times New Roman"/>
          <w:sz w:val="20"/>
          <w:szCs w:val="20"/>
        </w:rPr>
        <w:t>rozpatrywania skarg</w:t>
      </w:r>
      <w:r w:rsidR="004E43CF" w:rsidRPr="00A60E85">
        <w:rPr>
          <w:rFonts w:ascii="Times New Roman" w:hAnsi="Times New Roman"/>
          <w:sz w:val="20"/>
          <w:szCs w:val="20"/>
        </w:rPr>
        <w:t>i</w:t>
      </w:r>
      <w:r w:rsidR="008F6FE8" w:rsidRPr="00A60E85">
        <w:rPr>
          <w:rFonts w:ascii="Times New Roman" w:hAnsi="Times New Roman"/>
          <w:sz w:val="20"/>
          <w:szCs w:val="20"/>
        </w:rPr>
        <w:t>/wni</w:t>
      </w:r>
      <w:r w:rsidR="002851F2" w:rsidRPr="00A60E85">
        <w:rPr>
          <w:rFonts w:ascii="Times New Roman" w:hAnsi="Times New Roman"/>
          <w:sz w:val="20"/>
          <w:szCs w:val="20"/>
        </w:rPr>
        <w:t>os</w:t>
      </w:r>
      <w:r w:rsidR="008F6FE8" w:rsidRPr="00A60E85">
        <w:rPr>
          <w:rFonts w:ascii="Times New Roman" w:hAnsi="Times New Roman"/>
          <w:sz w:val="20"/>
          <w:szCs w:val="20"/>
        </w:rPr>
        <w:t xml:space="preserve">ku, a </w:t>
      </w:r>
      <w:r w:rsidR="004E43CF" w:rsidRPr="00A60E85">
        <w:rPr>
          <w:rFonts w:ascii="Times New Roman" w:hAnsi="Times New Roman"/>
          <w:sz w:val="20"/>
          <w:szCs w:val="20"/>
        </w:rPr>
        <w:t>następnie przez okres wskazany przepisami</w:t>
      </w:r>
      <w:r w:rsidR="00D716B5" w:rsidRPr="00A60E85">
        <w:rPr>
          <w:rFonts w:ascii="Times New Roman" w:hAnsi="Times New Roman"/>
          <w:sz w:val="20"/>
          <w:szCs w:val="20"/>
        </w:rPr>
        <w:t xml:space="preserve"> archiwalnymi</w:t>
      </w:r>
      <w:r w:rsidR="004E43CF" w:rsidRPr="00A60E85">
        <w:rPr>
          <w:rFonts w:ascii="Times New Roman" w:hAnsi="Times New Roman"/>
          <w:sz w:val="20"/>
          <w:szCs w:val="20"/>
        </w:rPr>
        <w:t>.</w:t>
      </w:r>
    </w:p>
    <w:p w:rsidR="00B26F06" w:rsidRPr="00A60E85" w:rsidRDefault="00B26F06" w:rsidP="00B26F06">
      <w:pPr>
        <w:pStyle w:val="Default"/>
        <w:numPr>
          <w:ilvl w:val="0"/>
          <w:numId w:val="1"/>
        </w:numPr>
        <w:spacing w:line="276" w:lineRule="auto"/>
        <w:ind w:left="0" w:hanging="284"/>
        <w:jc w:val="both"/>
        <w:rPr>
          <w:color w:val="auto"/>
          <w:sz w:val="20"/>
          <w:szCs w:val="20"/>
        </w:rPr>
      </w:pPr>
      <w:r w:rsidRPr="00A60E85">
        <w:rPr>
          <w:color w:val="auto"/>
          <w:sz w:val="20"/>
          <w:szCs w:val="20"/>
        </w:rPr>
        <w:t>Posiada Pani/Pan prawo do:</w:t>
      </w:r>
    </w:p>
    <w:p w:rsidR="00B26F06" w:rsidRPr="00A60E85" w:rsidRDefault="00B26F06" w:rsidP="007F65C6">
      <w:pPr>
        <w:pStyle w:val="Default"/>
        <w:numPr>
          <w:ilvl w:val="1"/>
          <w:numId w:val="1"/>
        </w:numPr>
        <w:ind w:left="567" w:hanging="283"/>
        <w:jc w:val="both"/>
        <w:rPr>
          <w:color w:val="auto"/>
          <w:sz w:val="20"/>
          <w:szCs w:val="20"/>
        </w:rPr>
      </w:pPr>
      <w:r w:rsidRPr="00A60E85">
        <w:rPr>
          <w:color w:val="auto"/>
          <w:sz w:val="20"/>
          <w:szCs w:val="20"/>
        </w:rPr>
        <w:t>dostępu do danych osobowych Pani/Pana dotyczących, w tym prawo do uzyskania kopii danych, na podstawie art. 15 RODO;</w:t>
      </w:r>
    </w:p>
    <w:p w:rsidR="00B26F06" w:rsidRPr="00A60E85" w:rsidRDefault="00B26F06" w:rsidP="007F65C6">
      <w:pPr>
        <w:pStyle w:val="Default"/>
        <w:numPr>
          <w:ilvl w:val="1"/>
          <w:numId w:val="1"/>
        </w:numPr>
        <w:ind w:left="567" w:hanging="283"/>
        <w:jc w:val="both"/>
        <w:rPr>
          <w:color w:val="auto"/>
          <w:sz w:val="20"/>
          <w:szCs w:val="20"/>
        </w:rPr>
      </w:pPr>
      <w:r w:rsidRPr="00A60E85">
        <w:rPr>
          <w:color w:val="auto"/>
          <w:sz w:val="20"/>
          <w:szCs w:val="20"/>
        </w:rPr>
        <w:t>żądania sprostowania (poprawienia) danych osobowych- na podstawie art. 16 RODO;</w:t>
      </w:r>
    </w:p>
    <w:p w:rsidR="00B26F06" w:rsidRPr="00A60E85" w:rsidRDefault="00B26F06" w:rsidP="007F65C6">
      <w:pPr>
        <w:pStyle w:val="Default"/>
        <w:numPr>
          <w:ilvl w:val="1"/>
          <w:numId w:val="1"/>
        </w:numPr>
        <w:ind w:left="567" w:hanging="283"/>
        <w:jc w:val="both"/>
        <w:rPr>
          <w:color w:val="auto"/>
          <w:sz w:val="20"/>
          <w:szCs w:val="20"/>
        </w:rPr>
      </w:pPr>
      <w:r w:rsidRPr="00A60E85">
        <w:rPr>
          <w:color w:val="auto"/>
          <w:sz w:val="20"/>
          <w:szCs w:val="20"/>
        </w:rPr>
        <w:t>usunięcia danych – przysługuje w ramach przesłanek i na warunkach określonych w art. 17 RODO;</w:t>
      </w:r>
    </w:p>
    <w:p w:rsidR="00B26F06" w:rsidRPr="00A60E85" w:rsidRDefault="00B26F06" w:rsidP="007F65C6">
      <w:pPr>
        <w:pStyle w:val="Default"/>
        <w:numPr>
          <w:ilvl w:val="1"/>
          <w:numId w:val="1"/>
        </w:numPr>
        <w:ind w:left="567" w:hanging="283"/>
        <w:jc w:val="both"/>
        <w:rPr>
          <w:color w:val="auto"/>
          <w:sz w:val="20"/>
          <w:szCs w:val="20"/>
        </w:rPr>
      </w:pPr>
      <w:r w:rsidRPr="00A60E85">
        <w:rPr>
          <w:color w:val="auto"/>
          <w:sz w:val="20"/>
          <w:szCs w:val="20"/>
        </w:rPr>
        <w:t xml:space="preserve">ograniczenia przetwarzania – przysługuje w ramach przesłanek i na warunkach określonych </w:t>
      </w:r>
      <w:r w:rsidRPr="00A60E85">
        <w:rPr>
          <w:color w:val="auto"/>
          <w:sz w:val="20"/>
          <w:szCs w:val="20"/>
        </w:rPr>
        <w:br/>
        <w:t>w art. 18 RODO,</w:t>
      </w:r>
    </w:p>
    <w:p w:rsidR="009E6E25" w:rsidRPr="00A60E85" w:rsidRDefault="009E6E25" w:rsidP="009E6E25">
      <w:pPr>
        <w:pStyle w:val="Default"/>
        <w:numPr>
          <w:ilvl w:val="0"/>
          <w:numId w:val="1"/>
        </w:numPr>
        <w:ind w:left="0" w:hanging="284"/>
        <w:jc w:val="both"/>
        <w:rPr>
          <w:color w:val="auto"/>
          <w:sz w:val="20"/>
          <w:szCs w:val="20"/>
        </w:rPr>
      </w:pPr>
      <w:r w:rsidRPr="00A60E85">
        <w:rPr>
          <w:color w:val="auto"/>
          <w:sz w:val="20"/>
          <w:szCs w:val="20"/>
        </w:rPr>
        <w:t xml:space="preserve">Przysługuje Pani/Panu prawo wniesienia skargi do organu nadzorczego (tj. Prezesa Urzędu Ochrony Danych Osobowych), jeżeli uzna Pani/Pan, że Pani/Pana dane osobowe są przetwarzane niezgodnie z prawem. </w:t>
      </w:r>
      <w:r w:rsidRPr="00A60E85">
        <w:rPr>
          <w:rFonts w:eastAsia="Times New Roman"/>
          <w:sz w:val="20"/>
          <w:szCs w:val="20"/>
        </w:rPr>
        <w:t>Kontakt do Prezesa Urzędu Ochrony Danych Osobowych: ul. Stawki 2, 00-193 Warszawa, bądź drogą elektroniczną poprzez stronę www.uodo.gov.pl.</w:t>
      </w:r>
    </w:p>
    <w:p w:rsidR="00F077DE" w:rsidRPr="00A60E85" w:rsidRDefault="00F077DE" w:rsidP="00F077DE">
      <w:pPr>
        <w:pStyle w:val="Akapitzlist"/>
        <w:numPr>
          <w:ilvl w:val="0"/>
          <w:numId w:val="1"/>
        </w:numPr>
        <w:spacing w:after="0" w:line="240" w:lineRule="auto"/>
        <w:ind w:left="0" w:hanging="284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A60E85">
        <w:rPr>
          <w:rFonts w:ascii="Times New Roman" w:eastAsia="Times New Roman" w:hAnsi="Times New Roman"/>
          <w:sz w:val="20"/>
          <w:szCs w:val="20"/>
          <w:lang w:eastAsia="pl-PL"/>
        </w:rPr>
        <w:t>Pan</w:t>
      </w:r>
      <w:r w:rsidR="00E4760D" w:rsidRPr="00A60E85">
        <w:rPr>
          <w:rFonts w:ascii="Times New Roman" w:eastAsia="Times New Roman" w:hAnsi="Times New Roman"/>
          <w:sz w:val="20"/>
          <w:szCs w:val="20"/>
          <w:lang w:eastAsia="pl-PL"/>
        </w:rPr>
        <w:t>i</w:t>
      </w:r>
      <w:r w:rsidRPr="00A60E85">
        <w:rPr>
          <w:rFonts w:ascii="Times New Roman" w:eastAsia="Times New Roman" w:hAnsi="Times New Roman"/>
          <w:sz w:val="20"/>
          <w:szCs w:val="20"/>
          <w:lang w:eastAsia="pl-PL"/>
        </w:rPr>
        <w:t>/Pan</w:t>
      </w:r>
      <w:r w:rsidR="00E4760D" w:rsidRPr="00A60E85">
        <w:rPr>
          <w:rFonts w:ascii="Times New Roman" w:eastAsia="Times New Roman" w:hAnsi="Times New Roman"/>
          <w:sz w:val="20"/>
          <w:szCs w:val="20"/>
          <w:lang w:eastAsia="pl-PL"/>
        </w:rPr>
        <w:t>a</w:t>
      </w:r>
      <w:r w:rsidRPr="00A60E85">
        <w:rPr>
          <w:rFonts w:ascii="Times New Roman" w:eastAsia="Times New Roman" w:hAnsi="Times New Roman"/>
          <w:sz w:val="20"/>
          <w:szCs w:val="20"/>
          <w:lang w:eastAsia="pl-PL"/>
        </w:rPr>
        <w:t xml:space="preserve"> dane nie będą przetwarzane w sposób zautomatyzowany i nie będą podlegały profilowaniu.</w:t>
      </w:r>
    </w:p>
    <w:p w:rsidR="0050432A" w:rsidRPr="00A60E85" w:rsidRDefault="00F077DE" w:rsidP="00F077DE">
      <w:pPr>
        <w:pStyle w:val="Akapitzlist"/>
        <w:numPr>
          <w:ilvl w:val="0"/>
          <w:numId w:val="1"/>
        </w:numPr>
        <w:spacing w:after="0" w:line="240" w:lineRule="auto"/>
        <w:ind w:left="0" w:hanging="284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A60E85">
        <w:rPr>
          <w:rFonts w:ascii="Times New Roman" w:eastAsia="Times New Roman" w:hAnsi="Times New Roman"/>
          <w:sz w:val="20"/>
          <w:szCs w:val="20"/>
          <w:lang w:eastAsia="pl-PL"/>
        </w:rPr>
        <w:t>Podanie danych osobowych jest niezbędne do wszczęcia postępowania w zakresie rozpatrzenia skargi lub wniosku. Brak podania danych skutkować będzie pozostawieniem skargi/wniosku bez rozpoznania.</w:t>
      </w:r>
    </w:p>
    <w:sectPr w:rsidR="0050432A" w:rsidRPr="00A60E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707E10"/>
    <w:multiLevelType w:val="hybridMultilevel"/>
    <w:tmpl w:val="029217C6"/>
    <w:lvl w:ilvl="0" w:tplc="79F2D05A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DD48C8"/>
    <w:multiLevelType w:val="hybridMultilevel"/>
    <w:tmpl w:val="029217C6"/>
    <w:lvl w:ilvl="0" w:tplc="79F2D05A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845191"/>
    <w:multiLevelType w:val="hybridMultilevel"/>
    <w:tmpl w:val="029217C6"/>
    <w:lvl w:ilvl="0" w:tplc="79F2D05A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32A"/>
    <w:rsid w:val="0013789A"/>
    <w:rsid w:val="00273D00"/>
    <w:rsid w:val="002851F2"/>
    <w:rsid w:val="0030028E"/>
    <w:rsid w:val="004E43CF"/>
    <w:rsid w:val="0050432A"/>
    <w:rsid w:val="005064B9"/>
    <w:rsid w:val="00710E25"/>
    <w:rsid w:val="0079057F"/>
    <w:rsid w:val="007F65C6"/>
    <w:rsid w:val="008079CD"/>
    <w:rsid w:val="00833814"/>
    <w:rsid w:val="008B7158"/>
    <w:rsid w:val="008F6FE8"/>
    <w:rsid w:val="009E6E25"/>
    <w:rsid w:val="00A31EAC"/>
    <w:rsid w:val="00A60E85"/>
    <w:rsid w:val="00AF2D44"/>
    <w:rsid w:val="00AF5C97"/>
    <w:rsid w:val="00B26F06"/>
    <w:rsid w:val="00B61F8E"/>
    <w:rsid w:val="00B70D63"/>
    <w:rsid w:val="00BE1B0F"/>
    <w:rsid w:val="00C9637B"/>
    <w:rsid w:val="00CB54FD"/>
    <w:rsid w:val="00CE6BA0"/>
    <w:rsid w:val="00D135E8"/>
    <w:rsid w:val="00D331D8"/>
    <w:rsid w:val="00D716B5"/>
    <w:rsid w:val="00E43EAE"/>
    <w:rsid w:val="00E4760D"/>
    <w:rsid w:val="00EB64D2"/>
    <w:rsid w:val="00ED4A58"/>
    <w:rsid w:val="00F077DE"/>
    <w:rsid w:val="00F549E3"/>
    <w:rsid w:val="00FC5CC3"/>
    <w:rsid w:val="00FE1978"/>
    <w:rsid w:val="00FE6476"/>
    <w:rsid w:val="00FF6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76D3A"/>
  <w15:chartTrackingRefBased/>
  <w15:docId w15:val="{B5967BF9-0600-4189-882C-3AB99FDCF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F5C97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AF5C9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F5C97"/>
    <w:rPr>
      <w:color w:val="605E5C"/>
      <w:shd w:val="clear" w:color="auto" w:fill="E1DFDD"/>
    </w:rPr>
  </w:style>
  <w:style w:type="paragraph" w:customStyle="1" w:styleId="Default">
    <w:name w:val="Default"/>
    <w:rsid w:val="00B26F0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52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29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8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2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0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47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67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86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34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4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48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30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1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73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4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42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8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85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17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79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76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4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312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937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2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43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403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Małaszewicz</dc:creator>
  <cp:keywords/>
  <dc:description/>
  <cp:lastModifiedBy>Weronika Małaszewicz</cp:lastModifiedBy>
  <cp:revision>9</cp:revision>
  <dcterms:created xsi:type="dcterms:W3CDTF">2023-11-27T12:52:00Z</dcterms:created>
  <dcterms:modified xsi:type="dcterms:W3CDTF">2023-12-29T06:52:00Z</dcterms:modified>
</cp:coreProperties>
</file>